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CF19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Misijný deň detí – 6. január (logo)</w:t>
      </w:r>
    </w:p>
    <w:p w14:paraId="6614CF1A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1B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Nasledujúce texty vám môžu pomôcť pripraviť Misijný deň detí 6. januára spolu s deťmi a pre deti.</w:t>
      </w:r>
    </w:p>
    <w:p w14:paraId="6614CF1C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1D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1. Text požehnania vody</w:t>
      </w:r>
    </w:p>
    <w:p w14:paraId="6614CF1E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2. Podnety na kázeň</w:t>
      </w:r>
    </w:p>
    <w:p w14:paraId="6614CF1F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3. Spoločné modlitby</w:t>
      </w:r>
    </w:p>
    <w:p w14:paraId="6614CF20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4. Hra Tri vzácne dary pre </w:t>
      </w:r>
      <w:r>
        <w:rPr>
          <w:rFonts w:ascii="Calibri" w:hAnsi="Calibri"/>
          <w:sz w:val="26"/>
          <w:szCs w:val="26"/>
        </w:rPr>
        <w:t>ľudstvo</w:t>
      </w:r>
    </w:p>
    <w:p w14:paraId="6614CF21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5. Modlitba za pokoj v Etiópii (kňaz spolu s deťmi)</w:t>
      </w:r>
    </w:p>
    <w:p w14:paraId="6614CF22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23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Niekoľko ľubovoľných podnetov na slávenie svätej omše:</w:t>
      </w:r>
    </w:p>
    <w:p w14:paraId="6614CF24" w14:textId="77777777" w:rsidR="00891328" w:rsidRDefault="00C42125">
      <w:pPr>
        <w:pStyle w:val="Standard"/>
        <w:ind w:left="264" w:hanging="2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-</w:t>
      </w:r>
      <w:r>
        <w:rPr>
          <w:rFonts w:ascii="Calibri" w:hAnsi="Calibri"/>
          <w:sz w:val="26"/>
          <w:szCs w:val="26"/>
        </w:rPr>
        <w:tab/>
        <w:t xml:space="preserve">Na začiatku svätej omše môžeme zapojiť deti do procesie k oltáru s kňazom. Môžu držať vodu a soľ na požehnanie, prípadne kriedu a </w:t>
      </w:r>
      <w:proofErr w:type="spellStart"/>
      <w:r>
        <w:rPr>
          <w:rFonts w:ascii="Calibri" w:hAnsi="Calibri"/>
          <w:sz w:val="26"/>
          <w:szCs w:val="26"/>
        </w:rPr>
        <w:t>tymián</w:t>
      </w:r>
      <w:proofErr w:type="spellEnd"/>
      <w:r>
        <w:rPr>
          <w:rFonts w:ascii="Calibri" w:hAnsi="Calibri"/>
          <w:sz w:val="26"/>
          <w:szCs w:val="26"/>
        </w:rPr>
        <w:t>.</w:t>
      </w:r>
    </w:p>
    <w:p w14:paraId="6614CF25" w14:textId="77777777" w:rsidR="00891328" w:rsidRDefault="00C42125">
      <w:pPr>
        <w:pStyle w:val="Standard"/>
        <w:ind w:left="264" w:hanging="2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-</w:t>
      </w:r>
      <w:r>
        <w:rPr>
          <w:rFonts w:ascii="Calibri" w:hAnsi="Calibri"/>
          <w:sz w:val="26"/>
          <w:szCs w:val="26"/>
        </w:rPr>
        <w:tab/>
        <w:t>Čítania odporúčame skôr dospelým alebo väčším deťom.</w:t>
      </w:r>
    </w:p>
    <w:p w14:paraId="6614CF26" w14:textId="77777777" w:rsidR="00891328" w:rsidRDefault="00C42125">
      <w:pPr>
        <w:pStyle w:val="Standard"/>
        <w:ind w:left="264" w:hanging="2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-</w:t>
      </w:r>
      <w:r>
        <w:rPr>
          <w:rFonts w:ascii="Calibri" w:hAnsi="Calibri"/>
          <w:sz w:val="26"/>
          <w:szCs w:val="26"/>
        </w:rPr>
        <w:tab/>
        <w:t xml:space="preserve">Deti môžu spievať počas svätej omše piesne, prípadne </w:t>
      </w:r>
      <w:proofErr w:type="spellStart"/>
      <w:r>
        <w:rPr>
          <w:rFonts w:ascii="Calibri" w:hAnsi="Calibri"/>
          <w:sz w:val="26"/>
          <w:szCs w:val="26"/>
        </w:rPr>
        <w:t>koledníci</w:t>
      </w:r>
      <w:proofErr w:type="spellEnd"/>
      <w:r>
        <w:rPr>
          <w:rFonts w:ascii="Calibri" w:hAnsi="Calibri"/>
          <w:sz w:val="26"/>
          <w:szCs w:val="26"/>
        </w:rPr>
        <w:t xml:space="preserve"> koledy.</w:t>
      </w:r>
    </w:p>
    <w:p w14:paraId="6614CF27" w14:textId="77777777" w:rsidR="00891328" w:rsidRDefault="00C42125">
      <w:pPr>
        <w:pStyle w:val="Standard"/>
        <w:ind w:left="264" w:hanging="2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-</w:t>
      </w:r>
      <w:r>
        <w:rPr>
          <w:rFonts w:ascii="Calibri" w:hAnsi="Calibri"/>
          <w:sz w:val="26"/>
          <w:szCs w:val="26"/>
        </w:rPr>
        <w:tab/>
        <w:t>Deti môžu predniesť spoločné prosby.</w:t>
      </w:r>
    </w:p>
    <w:p w14:paraId="6614CF28" w14:textId="77777777" w:rsidR="00891328" w:rsidRDefault="00C42125">
      <w:pPr>
        <w:pStyle w:val="Standard"/>
        <w:ind w:left="264" w:hanging="24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- </w:t>
      </w:r>
      <w:r>
        <w:rPr>
          <w:rFonts w:ascii="Calibri" w:hAnsi="Calibri"/>
          <w:sz w:val="26"/>
          <w:szCs w:val="26"/>
        </w:rPr>
        <w:tab/>
        <w:t>Počas modlitby Otče náš môžu prísť deti k oltáru a pochytať sa spolu s kňazom do kruhu</w:t>
      </w:r>
      <w:r>
        <w:rPr>
          <w:rFonts w:ascii="Calibri" w:hAnsi="Calibri"/>
          <w:sz w:val="26"/>
          <w:szCs w:val="26"/>
        </w:rPr>
        <w:t xml:space="preserve"> za ruky.</w:t>
      </w:r>
    </w:p>
    <w:p w14:paraId="6614CF29" w14:textId="77777777" w:rsidR="00891328" w:rsidRDefault="00C42125">
      <w:pPr>
        <w:pStyle w:val="Standard"/>
        <w:ind w:left="300" w:hanging="288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-</w:t>
      </w:r>
      <w:r>
        <w:rPr>
          <w:rFonts w:ascii="Calibri" w:hAnsi="Calibri"/>
          <w:sz w:val="26"/>
          <w:szCs w:val="26"/>
        </w:rPr>
        <w:tab/>
        <w:t>Na konci môžeme zavolať všetky deti k oltáru a rozdať im náramky aj s vysvetlením, prípadne si zaspievať koledu.</w:t>
      </w:r>
    </w:p>
    <w:p w14:paraId="6614CF2A" w14:textId="77777777" w:rsidR="00891328" w:rsidRDefault="00891328">
      <w:pPr>
        <w:pStyle w:val="Standard"/>
        <w:ind w:left="300" w:hanging="288"/>
        <w:rPr>
          <w:rFonts w:ascii="Calibri" w:hAnsi="Calibri"/>
          <w:sz w:val="26"/>
          <w:szCs w:val="26"/>
        </w:rPr>
      </w:pPr>
    </w:p>
    <w:p w14:paraId="6614CF2B" w14:textId="77777777" w:rsidR="00891328" w:rsidRDefault="00891328">
      <w:pPr>
        <w:pStyle w:val="Standard"/>
        <w:ind w:left="300" w:hanging="288"/>
        <w:rPr>
          <w:rFonts w:ascii="Calibri" w:hAnsi="Calibri"/>
          <w:sz w:val="26"/>
          <w:szCs w:val="26"/>
        </w:rPr>
      </w:pPr>
    </w:p>
    <w:p w14:paraId="6614CF2C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color w:val="FF0000"/>
          <w:sz w:val="26"/>
          <w:szCs w:val="26"/>
        </w:rPr>
        <w:t>POŽEHNANIE VODY, SOLI, KRIEDY A TYMIANU NA ZJAVENIE PÁNA</w:t>
      </w:r>
    </w:p>
    <w:p w14:paraId="6614CF2D" w14:textId="77777777" w:rsidR="00891328" w:rsidRDefault="00C42125">
      <w:pPr>
        <w:pStyle w:val="Standard"/>
        <w:rPr>
          <w:rFonts w:ascii="Calibri" w:hAnsi="Calibri"/>
          <w:color w:val="FF0000"/>
          <w:sz w:val="26"/>
          <w:szCs w:val="26"/>
        </w:rPr>
      </w:pPr>
      <w:r>
        <w:rPr>
          <w:rFonts w:ascii="Calibri" w:hAnsi="Calibri"/>
          <w:color w:val="FF0000"/>
          <w:sz w:val="26"/>
          <w:szCs w:val="26"/>
        </w:rPr>
        <w:t>(Prevzaté s povolením SSV)</w:t>
      </w:r>
    </w:p>
    <w:p w14:paraId="6614CF2E" w14:textId="77777777" w:rsidR="00891328" w:rsidRDefault="00891328">
      <w:pPr>
        <w:pStyle w:val="Standard"/>
        <w:rPr>
          <w:rFonts w:ascii="Calibri" w:hAnsi="Calibri"/>
          <w:color w:val="FF0000"/>
          <w:sz w:val="26"/>
          <w:szCs w:val="26"/>
        </w:rPr>
      </w:pPr>
    </w:p>
    <w:p w14:paraId="6614CF2F" w14:textId="77777777" w:rsidR="00891328" w:rsidRDefault="00C42125">
      <w:pPr>
        <w:pStyle w:val="Standard"/>
        <w:rPr>
          <w:rFonts w:ascii="Calibri" w:hAnsi="Calibri"/>
          <w:color w:val="FF0000"/>
          <w:sz w:val="26"/>
          <w:szCs w:val="26"/>
        </w:rPr>
      </w:pPr>
      <w:r>
        <w:rPr>
          <w:rFonts w:ascii="Calibri" w:hAnsi="Calibri"/>
          <w:color w:val="FF0000"/>
          <w:sz w:val="26"/>
          <w:szCs w:val="26"/>
        </w:rPr>
        <w:t>ÚVOD</w:t>
      </w:r>
    </w:p>
    <w:p w14:paraId="6614CF30" w14:textId="77777777" w:rsidR="00891328" w:rsidRDefault="00891328">
      <w:pPr>
        <w:pStyle w:val="Standard"/>
        <w:rPr>
          <w:rFonts w:ascii="Calibri" w:hAnsi="Calibri"/>
          <w:color w:val="FF0000"/>
          <w:sz w:val="26"/>
          <w:szCs w:val="26"/>
        </w:rPr>
      </w:pPr>
    </w:p>
    <w:p w14:paraId="6614CF31" w14:textId="77777777" w:rsidR="00891328" w:rsidRDefault="00C42125">
      <w:pPr>
        <w:pStyle w:val="Standard"/>
        <w:rPr>
          <w:rFonts w:ascii="Calibri" w:hAnsi="Calibri"/>
          <w:color w:val="FF0000"/>
          <w:sz w:val="26"/>
          <w:szCs w:val="26"/>
        </w:rPr>
      </w:pPr>
      <w:r>
        <w:rPr>
          <w:rFonts w:ascii="Calibri" w:hAnsi="Calibri"/>
          <w:color w:val="FF0000"/>
          <w:sz w:val="26"/>
          <w:szCs w:val="26"/>
        </w:rPr>
        <w:t xml:space="preserve">Obrad sa začne vhodnou </w:t>
      </w:r>
      <w:r>
        <w:rPr>
          <w:rFonts w:ascii="Calibri" w:hAnsi="Calibri"/>
          <w:color w:val="FF0000"/>
          <w:sz w:val="26"/>
          <w:szCs w:val="26"/>
        </w:rPr>
        <w:t>piesňou, po ktorej kňaz povie:</w:t>
      </w:r>
    </w:p>
    <w:p w14:paraId="6614CF32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K.: V mene Otca i Syna i Ducha Svätého.</w:t>
      </w:r>
    </w:p>
    <w:p w14:paraId="6614CF33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Ľ.: Amen.</w:t>
      </w:r>
    </w:p>
    <w:p w14:paraId="6614CF34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K.: Milosť a pokoj od Boha, nášho Otca, i od Pána Ježiša Krista, ktorý dnes zjavil svoju slávu, nech je s vami všetkými.</w:t>
      </w:r>
    </w:p>
    <w:p w14:paraId="6614CF35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Ľ.: I s duchom tvojím.</w:t>
      </w:r>
    </w:p>
    <w:p w14:paraId="6614CF36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Kňaz sa prihovorí takto alebo p</w:t>
      </w:r>
      <w:r>
        <w:rPr>
          <w:rFonts w:ascii="Calibri" w:hAnsi="Calibri"/>
          <w:sz w:val="26"/>
          <w:szCs w:val="26"/>
        </w:rPr>
        <w:t>odobne:</w:t>
      </w:r>
    </w:p>
    <w:p w14:paraId="6614CF37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K.: Bratia a sestry, prežívame Vianočné obdobie, počas ktorého si pripomíname narodenie nášho Pána Ježiša Krista. Dnes oslavujeme zjavenie jeho božstva, pripomíname si príchod mudrcov z východu, Ježišov krst a pamiatku svadby v </w:t>
      </w:r>
      <w:proofErr w:type="spellStart"/>
      <w:r>
        <w:rPr>
          <w:rFonts w:ascii="Calibri" w:hAnsi="Calibri"/>
          <w:sz w:val="26"/>
          <w:szCs w:val="26"/>
        </w:rPr>
        <w:t>Káne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Galilejskej</w:t>
      </w:r>
      <w:proofErr w:type="spellEnd"/>
      <w:r>
        <w:rPr>
          <w:rFonts w:ascii="Calibri" w:hAnsi="Calibri"/>
          <w:sz w:val="26"/>
          <w:szCs w:val="26"/>
        </w:rPr>
        <w:t>, kd</w:t>
      </w:r>
      <w:r>
        <w:rPr>
          <w:rFonts w:ascii="Calibri" w:hAnsi="Calibri"/>
          <w:sz w:val="26"/>
          <w:szCs w:val="26"/>
        </w:rPr>
        <w:t>e Ježiš urobil svoj prvý zázrak. Dnes slávime spolu s deťmi aj Misijný deň detí. Modlime sa, aby pokoj a mier zavládli v Etiópii a na celom svete. Svätú omšu začíname požehnaním vody a pokropením.</w:t>
      </w:r>
    </w:p>
    <w:p w14:paraId="6614CF38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39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MODLITBA POŽEHNANIA</w:t>
      </w:r>
    </w:p>
    <w:p w14:paraId="6614CF3A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3B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Kňaz: Velebíme ťa, Bože, všemohúci Ot</w:t>
      </w:r>
      <w:r>
        <w:rPr>
          <w:rFonts w:ascii="Calibri" w:hAnsi="Calibri"/>
          <w:sz w:val="26"/>
          <w:szCs w:val="26"/>
        </w:rPr>
        <w:t>ec, že si dnešného dňa svetlom hviezdy zjavil svojho Syna všetkým národom. Volajme: Velebíme ťa, Bože.</w:t>
      </w:r>
    </w:p>
    <w:p w14:paraId="6614CF3C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Ľud: Velebíme ťa, Bože.</w:t>
      </w:r>
    </w:p>
    <w:p w14:paraId="6614CF3D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K.: Velebíme ťa, Bože, že si nám Ježiša pri jeho krste v Jordáne zjavil ako svojho milovaného Syna.</w:t>
      </w:r>
    </w:p>
    <w:p w14:paraId="6614CF3E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Ľ.: Velebíme ťa, Bože.</w:t>
      </w:r>
    </w:p>
    <w:p w14:paraId="6614CF3F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K.: </w:t>
      </w:r>
      <w:r>
        <w:rPr>
          <w:rFonts w:ascii="Calibri" w:hAnsi="Calibri"/>
          <w:sz w:val="26"/>
          <w:szCs w:val="26"/>
        </w:rPr>
        <w:t xml:space="preserve">Velebíme ťa, Bože, že tvoj Syn na svadbe v </w:t>
      </w:r>
      <w:proofErr w:type="spellStart"/>
      <w:r>
        <w:rPr>
          <w:rFonts w:ascii="Calibri" w:hAnsi="Calibri"/>
          <w:sz w:val="26"/>
          <w:szCs w:val="26"/>
        </w:rPr>
        <w:t>Káne</w:t>
      </w:r>
      <w:proofErr w:type="spellEnd"/>
      <w:r>
        <w:rPr>
          <w:rFonts w:ascii="Calibri" w:hAnsi="Calibri"/>
          <w:sz w:val="26"/>
          <w:szCs w:val="26"/>
        </w:rPr>
        <w:t xml:space="preserve"> premenil vodu na víno, a tak zjavil svoju moc.</w:t>
      </w:r>
    </w:p>
    <w:p w14:paraId="6614CF40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Ľ.: Velebíme ťa, Bože.</w:t>
      </w:r>
    </w:p>
    <w:p w14:paraId="6614CF41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42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43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POŽEHNANIE VODY</w:t>
      </w:r>
    </w:p>
    <w:p w14:paraId="6614CF44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45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K.: Modlime sa.</w:t>
      </w:r>
    </w:p>
    <w:p w14:paraId="6614CF46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Všemohúci </w:t>
      </w:r>
      <w:proofErr w:type="spellStart"/>
      <w:r>
        <w:rPr>
          <w:rFonts w:ascii="Calibri" w:hAnsi="Calibri"/>
          <w:sz w:val="26"/>
          <w:szCs w:val="26"/>
        </w:rPr>
        <w:t>Bože,ty</w:t>
      </w:r>
      <w:proofErr w:type="spellEnd"/>
      <w:r>
        <w:rPr>
          <w:rFonts w:ascii="Calibri" w:hAnsi="Calibri"/>
          <w:sz w:val="26"/>
          <w:szCs w:val="26"/>
        </w:rPr>
        <w:t xml:space="preserve"> si stvoril vodu ako prvok života. Tvoj Syn sa pre naše hriechy dal pokrstiť vo </w:t>
      </w:r>
      <w:r>
        <w:rPr>
          <w:rFonts w:ascii="Calibri" w:hAnsi="Calibri"/>
          <w:sz w:val="26"/>
          <w:szCs w:val="26"/>
        </w:rPr>
        <w:t xml:space="preserve">vlnách </w:t>
      </w:r>
      <w:proofErr w:type="spellStart"/>
      <w:r>
        <w:rPr>
          <w:rFonts w:ascii="Calibri" w:hAnsi="Calibri"/>
          <w:sz w:val="26"/>
          <w:szCs w:val="26"/>
        </w:rPr>
        <w:t>Jordána</w:t>
      </w:r>
      <w:proofErr w:type="spellEnd"/>
      <w:r>
        <w:rPr>
          <w:rFonts w:ascii="Calibri" w:hAnsi="Calibri"/>
          <w:sz w:val="26"/>
          <w:szCs w:val="26"/>
        </w:rPr>
        <w:t xml:space="preserve">, a tak posvätil vodu. Aj nás si urobil svojimi deťmi vo vode krstu. Požehnaj </w:t>
      </w:r>
      <w:r>
        <w:rPr>
          <w:rFonts w:ascii="Calibri" w:hAnsi="Calibri"/>
          <w:b/>
          <w:bCs/>
          <w:color w:val="FF0000"/>
          <w:sz w:val="26"/>
          <w:szCs w:val="26"/>
        </w:rPr>
        <w:t xml:space="preserve">+ </w:t>
      </w:r>
      <w:r>
        <w:rPr>
          <w:rFonts w:ascii="Calibri" w:hAnsi="Calibri"/>
          <w:sz w:val="26"/>
          <w:szCs w:val="26"/>
        </w:rPr>
        <w:t>túto vodu silou Ducha Svätého, aby nás posilnila, obnovila v nás milosť svätého krstu a chránila nás pred každým zlom tela i duše. Daj, nech sa stane všetkým, kto</w:t>
      </w:r>
      <w:r>
        <w:rPr>
          <w:rFonts w:ascii="Calibri" w:hAnsi="Calibri"/>
          <w:sz w:val="26"/>
          <w:szCs w:val="26"/>
        </w:rPr>
        <w:t>rí si ňou kropia príbytok, znakom tvojej moci a blízkosti. Skrze Krista, nášho Pána.</w:t>
      </w:r>
    </w:p>
    <w:p w14:paraId="6614CF47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Ľ.: Amen.</w:t>
      </w:r>
    </w:p>
    <w:p w14:paraId="6614CF48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49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POŽEHNANIE SOLI</w:t>
      </w:r>
    </w:p>
    <w:p w14:paraId="6614CF4A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4B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K.: Všemohúci Bože, prosíme ťa, požehnaj </w:t>
      </w:r>
      <w:r>
        <w:rPr>
          <w:rFonts w:ascii="Calibri" w:hAnsi="Calibri"/>
          <w:b/>
          <w:bCs/>
          <w:color w:val="FF0000"/>
          <w:sz w:val="26"/>
          <w:szCs w:val="26"/>
        </w:rPr>
        <w:t xml:space="preserve">+ </w:t>
      </w:r>
      <w:r>
        <w:rPr>
          <w:rFonts w:ascii="Calibri" w:hAnsi="Calibri"/>
          <w:sz w:val="26"/>
          <w:szCs w:val="26"/>
        </w:rPr>
        <w:t xml:space="preserve">túto soľ. Svojmu prorokovi </w:t>
      </w:r>
      <w:proofErr w:type="spellStart"/>
      <w:r>
        <w:rPr>
          <w:rFonts w:ascii="Calibri" w:hAnsi="Calibri"/>
          <w:sz w:val="26"/>
          <w:szCs w:val="26"/>
        </w:rPr>
        <w:t>Elizejovi</w:t>
      </w:r>
      <w:proofErr w:type="spellEnd"/>
      <w:r>
        <w:rPr>
          <w:rFonts w:ascii="Calibri" w:hAnsi="Calibri"/>
          <w:sz w:val="26"/>
          <w:szCs w:val="26"/>
        </w:rPr>
        <w:t xml:space="preserve"> si ju kázal nasypať do prameňa, aby vode vrátila blahodarnú sil</w:t>
      </w:r>
      <w:r>
        <w:rPr>
          <w:rFonts w:ascii="Calibri" w:hAnsi="Calibri"/>
          <w:sz w:val="26"/>
          <w:szCs w:val="26"/>
        </w:rPr>
        <w:t>u. Aj my sypeme soľ do vody a prosíme ťa, aby nás pokropenie touto vodou oslobodilo od nepriateľských útokov a pomohlo nám žiť pod stálou ochranou Ducha Svätého. Skrze Krista, nášho Pána.</w:t>
      </w:r>
    </w:p>
    <w:p w14:paraId="6614CF4C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Ľ.: Amen.</w:t>
      </w:r>
    </w:p>
    <w:p w14:paraId="6614CF4D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Kňaz mlčky sype soľ do vody. Môže byť požehnaná aj krieda </w:t>
      </w:r>
      <w:r>
        <w:rPr>
          <w:rFonts w:ascii="Calibri" w:hAnsi="Calibri"/>
          <w:sz w:val="26"/>
          <w:szCs w:val="26"/>
        </w:rPr>
        <w:t xml:space="preserve">a </w:t>
      </w:r>
      <w:proofErr w:type="spellStart"/>
      <w:r>
        <w:rPr>
          <w:rFonts w:ascii="Calibri" w:hAnsi="Calibri"/>
          <w:sz w:val="26"/>
          <w:szCs w:val="26"/>
        </w:rPr>
        <w:t>tymián</w:t>
      </w:r>
      <w:proofErr w:type="spellEnd"/>
      <w:r>
        <w:rPr>
          <w:rFonts w:ascii="Calibri" w:hAnsi="Calibri"/>
          <w:sz w:val="26"/>
          <w:szCs w:val="26"/>
        </w:rPr>
        <w:t>.</w:t>
      </w:r>
    </w:p>
    <w:p w14:paraId="6614CF4E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4F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POŽEHNANIE KRIEDY</w:t>
      </w:r>
    </w:p>
    <w:p w14:paraId="6614CF50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51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K.: Modlime sa. Dobrotivý Bože, požehnaj </w:t>
      </w:r>
      <w:r>
        <w:rPr>
          <w:rFonts w:ascii="Calibri" w:hAnsi="Calibri"/>
          <w:b/>
          <w:bCs/>
          <w:color w:val="FF0000"/>
          <w:sz w:val="26"/>
          <w:szCs w:val="26"/>
        </w:rPr>
        <w:t xml:space="preserve">+ </w:t>
      </w:r>
      <w:r>
        <w:rPr>
          <w:rFonts w:ascii="Calibri" w:hAnsi="Calibri"/>
          <w:sz w:val="26"/>
          <w:szCs w:val="26"/>
        </w:rPr>
        <w:t xml:space="preserve">túto kriedu, ktorou urobíme znak kríža nad vchodom do našich domov (príbytkov). Daj, nech nezabudneme, že celý náš život patrí tomu, ktorý nás na tomto znaku vykúpil. O to ťa prosíme </w:t>
      </w:r>
      <w:r>
        <w:rPr>
          <w:rFonts w:ascii="Calibri" w:hAnsi="Calibri"/>
          <w:sz w:val="26"/>
          <w:szCs w:val="26"/>
        </w:rPr>
        <w:t>skrze Krista, nášho Pána.</w:t>
      </w:r>
    </w:p>
    <w:p w14:paraId="6614CF52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Ľ.: Amen.</w:t>
      </w:r>
    </w:p>
    <w:p w14:paraId="6614CF53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54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POŽEHNANIE TYMIÁNU</w:t>
      </w:r>
    </w:p>
    <w:p w14:paraId="6614CF55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56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K.: Modlime sa. Pane, náš Bože, požehnaj </w:t>
      </w:r>
      <w:r>
        <w:rPr>
          <w:rFonts w:ascii="Calibri" w:hAnsi="Calibri"/>
          <w:b/>
          <w:bCs/>
          <w:color w:val="FF0000"/>
          <w:sz w:val="26"/>
          <w:szCs w:val="26"/>
        </w:rPr>
        <w:t>+</w:t>
      </w:r>
      <w:r>
        <w:rPr>
          <w:rFonts w:ascii="Calibri" w:hAnsi="Calibri"/>
          <w:sz w:val="26"/>
          <w:szCs w:val="26"/>
        </w:rPr>
        <w:t xml:space="preserve"> toto kadidlo, ktoré zapaľujeme pri spomienke na dary mudrcov od východu; urob ho znakom svojho požehnania, ktoré preniká naše príbytky, a z našich domovov u</w:t>
      </w:r>
      <w:r>
        <w:rPr>
          <w:rFonts w:ascii="Calibri" w:hAnsi="Calibri"/>
          <w:sz w:val="26"/>
          <w:szCs w:val="26"/>
        </w:rPr>
        <w:t>tvor miesta bratskej lásky a pokoja. Skrze Krista, nášho Pána. Ľ.: Amen.</w:t>
      </w:r>
    </w:p>
    <w:p w14:paraId="6614CF57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58" w14:textId="77777777" w:rsidR="00891328" w:rsidRDefault="00C42125">
      <w:pPr>
        <w:pStyle w:val="Standard"/>
        <w:rPr>
          <w:rFonts w:ascii="Calibri" w:hAnsi="Calibri"/>
          <w:color w:val="FF0066"/>
          <w:sz w:val="26"/>
          <w:szCs w:val="26"/>
        </w:rPr>
      </w:pPr>
      <w:r>
        <w:rPr>
          <w:rFonts w:ascii="Calibri" w:hAnsi="Calibri"/>
          <w:color w:val="FF0066"/>
          <w:sz w:val="26"/>
          <w:szCs w:val="26"/>
        </w:rPr>
        <w:t xml:space="preserve">Kňaz pokropí kriedu a </w:t>
      </w:r>
      <w:proofErr w:type="spellStart"/>
      <w:r>
        <w:rPr>
          <w:rFonts w:ascii="Calibri" w:hAnsi="Calibri"/>
          <w:color w:val="FF0066"/>
          <w:sz w:val="26"/>
          <w:szCs w:val="26"/>
        </w:rPr>
        <w:t>tymián</w:t>
      </w:r>
      <w:proofErr w:type="spellEnd"/>
      <w:r>
        <w:rPr>
          <w:rFonts w:ascii="Calibri" w:hAnsi="Calibri"/>
          <w:color w:val="FF0066"/>
          <w:sz w:val="26"/>
          <w:szCs w:val="26"/>
        </w:rPr>
        <w:t xml:space="preserve"> požehnanou vodou. Potom vezme kropáč, pokropí seba, posluhujúcich a ľud, pričom môže prejsť kostolom. Zatiaľ môžu veriaci spievať pieseň Yzopom ma pokrop</w:t>
      </w:r>
      <w:r>
        <w:rPr>
          <w:rFonts w:ascii="Calibri" w:hAnsi="Calibri"/>
          <w:color w:val="FF0066"/>
          <w:sz w:val="26"/>
          <w:szCs w:val="26"/>
        </w:rPr>
        <w:t>, Pane (JKS: 484a). Pokropenie ľudu sa nekoná, ak je obrad mimo omše.</w:t>
      </w:r>
    </w:p>
    <w:p w14:paraId="6614CF59" w14:textId="77777777" w:rsidR="00891328" w:rsidRDefault="00891328">
      <w:pPr>
        <w:pStyle w:val="Standard"/>
        <w:rPr>
          <w:rFonts w:ascii="Calibri" w:hAnsi="Calibri"/>
          <w:color w:val="FF0066"/>
          <w:sz w:val="26"/>
          <w:szCs w:val="26"/>
        </w:rPr>
      </w:pPr>
    </w:p>
    <w:p w14:paraId="6614CF5A" w14:textId="77777777" w:rsidR="00891328" w:rsidRDefault="00C42125">
      <w:pPr>
        <w:pStyle w:val="Standard"/>
        <w:rPr>
          <w:rFonts w:ascii="Calibri" w:hAnsi="Calibri"/>
          <w:color w:val="FF0066"/>
          <w:sz w:val="26"/>
          <w:szCs w:val="26"/>
        </w:rPr>
      </w:pPr>
      <w:r>
        <w:rPr>
          <w:rFonts w:ascii="Calibri" w:hAnsi="Calibri"/>
          <w:color w:val="FF0066"/>
          <w:sz w:val="26"/>
          <w:szCs w:val="26"/>
        </w:rPr>
        <w:t>Kňaz sa vráti k sedadlu a keď sa spev skončí, obrátený k ľudu hovorí so zopätými rukami:</w:t>
      </w:r>
    </w:p>
    <w:p w14:paraId="6614CF5B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K.: Nech nás všemohúci Boh očistí od hriechov a nech nás touto eucharistickou obetou posvätí, ab</w:t>
      </w:r>
      <w:r>
        <w:rPr>
          <w:rFonts w:ascii="Calibri" w:hAnsi="Calibri"/>
          <w:sz w:val="26"/>
          <w:szCs w:val="26"/>
        </w:rPr>
        <w:t>y sme sa mohli s ním zúčastniť na nebeskej hostine v jeho kráľovstve.</w:t>
      </w:r>
    </w:p>
    <w:p w14:paraId="6614CF5C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Ľ.: Amen.</w:t>
      </w:r>
    </w:p>
    <w:p w14:paraId="6614CF5D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5E" w14:textId="77777777" w:rsidR="00891328" w:rsidRDefault="00C42125">
      <w:pPr>
        <w:pStyle w:val="Standard"/>
        <w:rPr>
          <w:rFonts w:ascii="Calibri" w:hAnsi="Calibri"/>
          <w:color w:val="FF0066"/>
          <w:sz w:val="26"/>
          <w:szCs w:val="26"/>
        </w:rPr>
      </w:pPr>
      <w:r>
        <w:rPr>
          <w:rFonts w:ascii="Calibri" w:hAnsi="Calibri"/>
          <w:color w:val="FF0066"/>
          <w:sz w:val="26"/>
          <w:szCs w:val="26"/>
        </w:rPr>
        <w:t>Hneď nasleduje oslavná pieseň Sláva Bohu na výsostiach.</w:t>
      </w:r>
    </w:p>
    <w:p w14:paraId="6614CF5F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60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BUDOVAŤ MISIONÁRSKE CESTY</w:t>
      </w:r>
    </w:p>
    <w:p w14:paraId="6614CF61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62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Misijný deň detí 2023  - Námet na homíliu (www.dkuza.sk)</w:t>
      </w:r>
    </w:p>
    <w:p w14:paraId="6614CF63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Evanjelium: </w:t>
      </w:r>
      <w:proofErr w:type="spellStart"/>
      <w:r>
        <w:rPr>
          <w:rFonts w:ascii="Calibri" w:hAnsi="Calibri"/>
          <w:sz w:val="26"/>
          <w:szCs w:val="26"/>
        </w:rPr>
        <w:t>Mt</w:t>
      </w:r>
      <w:proofErr w:type="spellEnd"/>
      <w:r>
        <w:rPr>
          <w:rFonts w:ascii="Calibri" w:hAnsi="Calibri"/>
          <w:sz w:val="26"/>
          <w:szCs w:val="26"/>
        </w:rPr>
        <w:t xml:space="preserve"> 2,1-12</w:t>
      </w:r>
    </w:p>
    <w:p w14:paraId="6614CF64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65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>Úvod [1]</w:t>
      </w:r>
    </w:p>
    <w:p w14:paraId="6614CF66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67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V dnešnom evanjeliu sa objavilo zopár kráľov. Tak napríklad kráľ Herodes Veľký, ktorý v tom</w:t>
      </w:r>
    </w:p>
    <w:p w14:paraId="6614CF68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čase vládol v Jeruzaleme. Veľmi sa bál o svoju moc a chcel zničiť každého, kto by ho mohol ohroziť. Bol to veľmi krutý kráľ - my sa od neho nemáme čo naučiť a preto</w:t>
      </w:r>
      <w:r>
        <w:rPr>
          <w:rFonts w:ascii="Calibri" w:hAnsi="Calibri"/>
          <w:sz w:val="26"/>
          <w:szCs w:val="26"/>
        </w:rPr>
        <w:t xml:space="preserve"> sa ním nebudeme viac zaoberať. Skutočne dôležitý je maličký Ježiš, Boh, ktorý sa stal človekom. Mudrci si o ňom najprv mysleli, že je to len novonarodený židovský kráľ. No keď ho konečne našli, pochopili, že on je Kráľ kráľov a Pán pánov.</w:t>
      </w:r>
    </w:p>
    <w:p w14:paraId="6614CF69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6A" w14:textId="77777777" w:rsidR="00891328" w:rsidRDefault="00C42125">
      <w:pPr>
        <w:pStyle w:val="Standard"/>
        <w:ind w:left="-12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I. Učiť sa od m</w:t>
      </w:r>
      <w:r>
        <w:rPr>
          <w:rFonts w:ascii="Calibri" w:hAnsi="Calibri"/>
          <w:b/>
          <w:bCs/>
          <w:sz w:val="26"/>
          <w:szCs w:val="26"/>
        </w:rPr>
        <w:t>udrcov</w:t>
      </w:r>
    </w:p>
    <w:p w14:paraId="6614CF6B" w14:textId="77777777" w:rsidR="00891328" w:rsidRDefault="00891328">
      <w:pPr>
        <w:pStyle w:val="Standard"/>
        <w:rPr>
          <w:rFonts w:ascii="Calibri" w:hAnsi="Calibri"/>
          <w:b/>
          <w:bCs/>
          <w:sz w:val="26"/>
          <w:szCs w:val="26"/>
        </w:rPr>
      </w:pPr>
    </w:p>
    <w:p w14:paraId="6614CF6C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 potom sú tu naši mudrci, ktorých niekedy nazývame aj kráľmi, hoci sami asi nevládli žiadnej krajine. Čo sa môžeme naučiť od nich? Štyri veci: hľadať Ježiša, klaňať sa mu, otvoriť pred ním poklad svojho srdca a vrátiť sa domov premenení.</w:t>
      </w:r>
    </w:p>
    <w:p w14:paraId="6614CF6D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6E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1. </w:t>
      </w:r>
      <w:r>
        <w:rPr>
          <w:rFonts w:ascii="Calibri" w:hAnsi="Calibri"/>
          <w:b/>
          <w:bCs/>
          <w:sz w:val="26"/>
          <w:szCs w:val="26"/>
        </w:rPr>
        <w:t xml:space="preserve">Hľadali Ježiša. </w:t>
      </w:r>
      <w:r>
        <w:rPr>
          <w:rFonts w:ascii="Calibri" w:hAnsi="Calibri"/>
          <w:sz w:val="26"/>
          <w:szCs w:val="26"/>
        </w:rPr>
        <w:t>Vlastne to spočiatku ani nevedeli, mysleli si, že hľadajú len novonarodeného židovského kráľa. Ale v skutočnosti hľadali Ježiša. Umelci ich niekedy zobrazujú v kráľovskom oblečení. Jeden je oblečený tak, ako sa obliekali panovníci v Európe,</w:t>
      </w:r>
      <w:r>
        <w:rPr>
          <w:rFonts w:ascii="Calibri" w:hAnsi="Calibri"/>
          <w:sz w:val="26"/>
          <w:szCs w:val="26"/>
        </w:rPr>
        <w:t xml:space="preserve"> ďalší vyzerá ako kráľ z Ázie a posledný býva niekedy zobrazený ako černošský kráľ z Afriky - možno z Etiópie, za ktorú sa dnes zvlášť modlíme. Ak je to tak, každý z nich prešiel skutočne dlhú a namáhavú cestu, aby našiel Ježiša. Aj my sa každú nedeľu vydá</w:t>
      </w:r>
      <w:r>
        <w:rPr>
          <w:rFonts w:ascii="Calibri" w:hAnsi="Calibri"/>
          <w:sz w:val="26"/>
          <w:szCs w:val="26"/>
        </w:rPr>
        <w:t>vame na cestu, aby sme sa stretli s Ježišom, hoci to do kostola to nemáme tak ďaleko ako mudrci do Betlehema.</w:t>
      </w:r>
    </w:p>
    <w:p w14:paraId="6614CF6F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70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2. </w:t>
      </w:r>
      <w:r>
        <w:rPr>
          <w:rFonts w:ascii="Calibri" w:hAnsi="Calibri"/>
          <w:b/>
          <w:bCs/>
          <w:sz w:val="26"/>
          <w:szCs w:val="26"/>
        </w:rPr>
        <w:t xml:space="preserve">Poklonili sa dieťatku. </w:t>
      </w:r>
      <w:r>
        <w:rPr>
          <w:rFonts w:ascii="Calibri" w:hAnsi="Calibri"/>
          <w:sz w:val="26"/>
          <w:szCs w:val="26"/>
        </w:rPr>
        <w:t>Musel to byť zaujímavý pohľad, keď sa títo vznešení páni klaňali bábätku. Obyčajne sa totiž ľudia asi klaňali im. Vedia</w:t>
      </w:r>
      <w:r>
        <w:rPr>
          <w:rFonts w:ascii="Calibri" w:hAnsi="Calibri"/>
          <w:sz w:val="26"/>
          <w:szCs w:val="26"/>
        </w:rPr>
        <w:t>, že to nie je len také obyčajné dieťatko. V Ježiškovi sa klaňajú Bohu, ktorý sa stal človekom. Presne tak ako my, keď v nedeľu prichádzame do kostola. Aj my si vždy kľakneme, aby sme prejavili úctu podobne ako oni.</w:t>
      </w:r>
    </w:p>
    <w:p w14:paraId="6614CF71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72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3. </w:t>
      </w:r>
      <w:r>
        <w:rPr>
          <w:rFonts w:ascii="Calibri" w:hAnsi="Calibri"/>
          <w:b/>
          <w:bCs/>
          <w:sz w:val="26"/>
          <w:szCs w:val="26"/>
        </w:rPr>
        <w:t>Otvorili svoje pokladnice</w:t>
      </w:r>
      <w:r>
        <w:rPr>
          <w:rFonts w:ascii="Calibri" w:hAnsi="Calibri"/>
          <w:sz w:val="26"/>
          <w:szCs w:val="26"/>
        </w:rPr>
        <w:t xml:space="preserve"> a dali mu </w:t>
      </w:r>
      <w:r>
        <w:rPr>
          <w:rFonts w:ascii="Calibri" w:hAnsi="Calibri"/>
          <w:sz w:val="26"/>
          <w:szCs w:val="26"/>
        </w:rPr>
        <w:t xml:space="preserve">dary: zlato, kadidlo a myrhu. Najstaršieho z našich mudrcov voláme Gašpar, po latinsky </w:t>
      </w:r>
      <w:proofErr w:type="spellStart"/>
      <w:r>
        <w:rPr>
          <w:rFonts w:ascii="Calibri" w:hAnsi="Calibri"/>
          <w:sz w:val="26"/>
          <w:szCs w:val="26"/>
        </w:rPr>
        <w:t>Caspar</w:t>
      </w:r>
      <w:proofErr w:type="spellEnd"/>
      <w:r>
        <w:rPr>
          <w:rFonts w:ascii="Calibri" w:hAnsi="Calibri"/>
          <w:sz w:val="26"/>
          <w:szCs w:val="26"/>
        </w:rPr>
        <w:t>. Jeho meno znamená „Strážca pokladov“ alebo „Nosič“ a pripomína nám, že ku Ježiškovi neprišli s prázdnymi rukami. Nedeľu čo nedeľu otvárame pred Ježišom pokladnic</w:t>
      </w:r>
      <w:r>
        <w:rPr>
          <w:rFonts w:ascii="Calibri" w:hAnsi="Calibri"/>
          <w:sz w:val="26"/>
          <w:szCs w:val="26"/>
        </w:rPr>
        <w:t>u svojho srdca a dávame mu z toho najlepšieho, čo je v nás.</w:t>
      </w:r>
    </w:p>
    <w:p w14:paraId="6614CF73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74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4. </w:t>
      </w:r>
      <w:r>
        <w:rPr>
          <w:rFonts w:ascii="Calibri" w:hAnsi="Calibri"/>
          <w:b/>
          <w:bCs/>
          <w:sz w:val="26"/>
          <w:szCs w:val="26"/>
        </w:rPr>
        <w:t xml:space="preserve">Napokon sa vrátili domov. </w:t>
      </w:r>
      <w:r>
        <w:rPr>
          <w:rFonts w:ascii="Calibri" w:hAnsi="Calibri"/>
          <w:sz w:val="26"/>
          <w:szCs w:val="26"/>
        </w:rPr>
        <w:t>Evanjelista hovorí, že „inou cestou sa vrátili do svojej krajiny.“ Anjel ich varoval, že v Jeruzaleme im hrozí nebezpečenstvo. Herodes už kul svoje plány, ako ublížiť</w:t>
      </w:r>
      <w:r>
        <w:rPr>
          <w:rFonts w:ascii="Calibri" w:hAnsi="Calibri"/>
          <w:sz w:val="26"/>
          <w:szCs w:val="26"/>
        </w:rPr>
        <w:t xml:space="preserve"> novonarodenému Ježišovi. Určite by mudrcov zajal a mučil, aby sa dozvedel, kde je Ježiš. Tým, že idú domov inou cestou, chránia novonarodeného kráľa Ježiša. A presne to znamená meno ďalšieho z nich. Baltazár znamená „Ochraňuj kráľov život“. Ako dobre, že </w:t>
      </w:r>
      <w:r>
        <w:rPr>
          <w:rFonts w:ascii="Calibri" w:hAnsi="Calibri"/>
          <w:sz w:val="26"/>
          <w:szCs w:val="26"/>
        </w:rPr>
        <w:t>poslúchli anjela. Poslúchnuť na prvé slovo - to by sme sa od nich mohli tiež naučiť. Myslím, že mudrci sa do svojej krajiny vrátili o niečo múdrejší. V Betleheme totiž zistili, že Boh sa stal človekom, narodil sa ako malé dieťatko. Neváha byť obyčajný aleb</w:t>
      </w:r>
      <w:r>
        <w:rPr>
          <w:rFonts w:ascii="Calibri" w:hAnsi="Calibri"/>
          <w:sz w:val="26"/>
          <w:szCs w:val="26"/>
        </w:rPr>
        <w:t xml:space="preserve">o chudobný, pretože ľúbi všetkých ľudí, aj tých najchudobnejších a najzabudnutejších. Domov sa nevrátili ako králi alebo mágovia. To, čo zistili - najväčší objav svojho života - si predsa nemohli nechať pre seba. A tak sa každý z nich vrátil domov ako </w:t>
      </w:r>
      <w:r>
        <w:rPr>
          <w:rFonts w:ascii="Calibri" w:hAnsi="Calibri"/>
          <w:b/>
          <w:bCs/>
          <w:sz w:val="26"/>
          <w:szCs w:val="26"/>
        </w:rPr>
        <w:t>misi</w:t>
      </w:r>
      <w:r>
        <w:rPr>
          <w:rFonts w:ascii="Calibri" w:hAnsi="Calibri"/>
          <w:b/>
          <w:bCs/>
          <w:sz w:val="26"/>
          <w:szCs w:val="26"/>
        </w:rPr>
        <w:t>onár</w:t>
      </w:r>
      <w:r>
        <w:rPr>
          <w:rFonts w:ascii="Calibri" w:hAnsi="Calibri"/>
          <w:sz w:val="26"/>
          <w:szCs w:val="26"/>
        </w:rPr>
        <w:t>.</w:t>
      </w:r>
    </w:p>
    <w:p w14:paraId="6614CF75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76" w14:textId="77777777" w:rsidR="00891328" w:rsidRDefault="00C4212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II. Misionárska cesta</w:t>
      </w:r>
    </w:p>
    <w:p w14:paraId="6614CF77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78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„Inou cestou sa vrátili do svojej krajiny“, hovorí evanjelium. Aby sa vyhli Herodesovi, museli</w:t>
      </w:r>
    </w:p>
    <w:p w14:paraId="6614CF79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nájsť inú cestu. Asi nebola taká pohodlná, bolo na nej mnoho prekážok a ťažkostí a zrejme trvala oveľa dlhšie. Ale naši mudrci sa n</w:t>
      </w:r>
      <w:r>
        <w:rPr>
          <w:rFonts w:ascii="Calibri" w:hAnsi="Calibri"/>
          <w:sz w:val="26"/>
          <w:szCs w:val="26"/>
        </w:rPr>
        <w:t xml:space="preserve">evzdali, každý z nich nakoniec prišiel domov. A cestou, ako praví misionári, všetkým prinášali skvelú správu - že svet je zachránený, pretože v Betleheme sa narodil Spasiteľ sveta. </w:t>
      </w:r>
      <w:r>
        <w:rPr>
          <w:rFonts w:ascii="Calibri" w:hAnsi="Calibri"/>
          <w:sz w:val="26"/>
          <w:szCs w:val="26"/>
        </w:rPr>
        <w:lastRenderedPageBreak/>
        <w:t>Tak už to s misionármi býva. Hľadajú cestu k ľuďom, ktorí ešte nepočuli o J</w:t>
      </w:r>
      <w:r>
        <w:rPr>
          <w:rFonts w:ascii="Calibri" w:hAnsi="Calibri"/>
          <w:sz w:val="26"/>
          <w:szCs w:val="26"/>
        </w:rPr>
        <w:t>ežišovi. Chcú im priniesť poklad viery (pamätáte, meno Gašpar znamená „Strážca pokladov“ alebo „Nosič“) a povedať im o Ježišovi, Kráľovi, ktorý je pravým Svetlom, čo prišlo na svet (to je zase význam mena Melichar – „Kráľ je svetlo“).</w:t>
      </w:r>
    </w:p>
    <w:p w14:paraId="6614CF7A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7B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C+M+B. Ako všetci mi</w:t>
      </w:r>
      <w:r>
        <w:rPr>
          <w:rFonts w:ascii="Calibri" w:hAnsi="Calibri"/>
          <w:sz w:val="26"/>
          <w:szCs w:val="26"/>
        </w:rPr>
        <w:t>sionári, aj naši mudrci museli hľadať nové cesty, ohrozovali ich všelijaké nebezpečenstvá. Prekonávali prekážky, obchádzali jazerá, brodili sa riekami, putovali púšťami... Vždy, keď si nad dverami nejakého domu prečítate skratku C+M+B, spomeňte si na hrdin</w:t>
      </w:r>
      <w:r>
        <w:rPr>
          <w:rFonts w:ascii="Calibri" w:hAnsi="Calibri"/>
          <w:sz w:val="26"/>
          <w:szCs w:val="26"/>
        </w:rPr>
        <w:t>skú cestu Gašpara (</w:t>
      </w:r>
      <w:proofErr w:type="spellStart"/>
      <w:r>
        <w:rPr>
          <w:rFonts w:ascii="Calibri" w:hAnsi="Calibri"/>
          <w:sz w:val="26"/>
          <w:szCs w:val="26"/>
        </w:rPr>
        <w:t>Caspara</w:t>
      </w:r>
      <w:proofErr w:type="spellEnd"/>
      <w:r>
        <w:rPr>
          <w:rFonts w:ascii="Calibri" w:hAnsi="Calibri"/>
          <w:sz w:val="26"/>
          <w:szCs w:val="26"/>
        </w:rPr>
        <w:t>), Melichara a Baltazára. Každému misionárovi dobre padne, keď niekde nájde už pripravenú cestu. A to je vlastne aj naša úloha: Budovať Misionárske Cesty, v skratke C+M+B - čítané odzadu. Ako sa vlastne buduje taká misionárska ces</w:t>
      </w:r>
      <w:r>
        <w:rPr>
          <w:rFonts w:ascii="Calibri" w:hAnsi="Calibri"/>
          <w:sz w:val="26"/>
          <w:szCs w:val="26"/>
        </w:rPr>
        <w:t>ta? Opäť nám veľa napovedia mená našich mudrcov.</w:t>
      </w:r>
    </w:p>
    <w:p w14:paraId="6614CF7C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7D" w14:textId="77777777" w:rsidR="00891328" w:rsidRDefault="00C4212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1. Otvoriť pokladnicu.</w:t>
      </w:r>
    </w:p>
    <w:p w14:paraId="6614CF7E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Gašpar znamená „Strážca pokladov“. Aj my máme „svoje poklady“, ktoré si strážime. A je fajn, ak sa s nimi vieme podeliť. Podporujeme - napríklad cez misijnú zbierku - </w:t>
      </w:r>
      <w:r>
        <w:rPr>
          <w:rFonts w:ascii="Calibri" w:hAnsi="Calibri"/>
          <w:sz w:val="26"/>
          <w:szCs w:val="26"/>
        </w:rPr>
        <w:t>misionárov, ktorí naše peniaze použijú pre dobro druhých.</w:t>
      </w:r>
    </w:p>
    <w:p w14:paraId="6614CF7F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80" w14:textId="77777777" w:rsidR="00891328" w:rsidRDefault="00C4212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2. Priniesť Svetlo.</w:t>
      </w:r>
    </w:p>
    <w:p w14:paraId="6614CF81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Meno Melichar znamená „Kráľ je svetlo“. Misionárske cesty budujeme aj tým, že sme sami misionármi a hovoríme o Ježišovi, ktorý je Svetlom sveta, všade tam, kde práve sme. Melic</w:t>
      </w:r>
      <w:r>
        <w:rPr>
          <w:rFonts w:ascii="Calibri" w:hAnsi="Calibri"/>
          <w:sz w:val="26"/>
          <w:szCs w:val="26"/>
        </w:rPr>
        <w:t>har býva niekedy zobrazovaný ako malý chlapec. To preto, aby sme nezabudli, že misionárom môže byť naozaj každý.</w:t>
      </w:r>
    </w:p>
    <w:p w14:paraId="6614CF82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83" w14:textId="77777777" w:rsidR="00891328" w:rsidRDefault="00C4212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3. Modliť sa za misie.</w:t>
      </w:r>
    </w:p>
    <w:p w14:paraId="6614CF84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Napokon, meno Baltazár je vlastne modlitbou – znamená doslova „Bože, chráň život kráľa“. Misionárske cesty budujeme aj</w:t>
      </w:r>
      <w:r>
        <w:rPr>
          <w:rFonts w:ascii="Calibri" w:hAnsi="Calibri"/>
          <w:sz w:val="26"/>
          <w:szCs w:val="26"/>
        </w:rPr>
        <w:t xml:space="preserve"> tým, že sa modlíme za misionárov i za tých, ku ktorým sú poslaní. Značka C+M+B nad dverami je aj skratkou latinskej modlitby „</w:t>
      </w:r>
      <w:proofErr w:type="spellStart"/>
      <w:r>
        <w:rPr>
          <w:rFonts w:ascii="Calibri" w:hAnsi="Calibri"/>
          <w:sz w:val="26"/>
          <w:szCs w:val="26"/>
        </w:rPr>
        <w:t>Christus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Mansionem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Benedicat</w:t>
      </w:r>
      <w:proofErr w:type="spellEnd"/>
      <w:r>
        <w:rPr>
          <w:rFonts w:ascii="Calibri" w:hAnsi="Calibri"/>
          <w:sz w:val="26"/>
          <w:szCs w:val="26"/>
        </w:rPr>
        <w:t>“, teda „Kriste, žehnaj tento dom“. Ale stačí zmeniť jedno slovo a bude z toho modlitba za misie: „</w:t>
      </w:r>
      <w:proofErr w:type="spellStart"/>
      <w:r>
        <w:rPr>
          <w:rFonts w:ascii="Calibri" w:hAnsi="Calibri"/>
          <w:sz w:val="26"/>
          <w:szCs w:val="26"/>
        </w:rPr>
        <w:t>Ch</w:t>
      </w:r>
      <w:r>
        <w:rPr>
          <w:rFonts w:ascii="Calibri" w:hAnsi="Calibri"/>
          <w:sz w:val="26"/>
          <w:szCs w:val="26"/>
        </w:rPr>
        <w:t>ristus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Missiones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Benedicat</w:t>
      </w:r>
      <w:proofErr w:type="spellEnd"/>
      <w:r>
        <w:rPr>
          <w:rFonts w:ascii="Calibri" w:hAnsi="Calibri"/>
          <w:sz w:val="26"/>
          <w:szCs w:val="26"/>
        </w:rPr>
        <w:t>“ - teda „Kriste, žehnaj misie.“</w:t>
      </w:r>
    </w:p>
    <w:p w14:paraId="6614CF85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86" w14:textId="77777777" w:rsidR="00891328" w:rsidRDefault="00C4212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Záver</w:t>
      </w:r>
    </w:p>
    <w:p w14:paraId="6614CF87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Na záver môžete využiť náramky od Pápežských misijných diel. Symbol C+M+B sa na nich nachádza dvakrát. Môžete ho interpretovať ako mená hrdinských mudrcov i skratku modlitby za misie. Náramo</w:t>
      </w:r>
      <w:r>
        <w:rPr>
          <w:rFonts w:ascii="Calibri" w:hAnsi="Calibri"/>
          <w:sz w:val="26"/>
          <w:szCs w:val="26"/>
        </w:rPr>
        <w:t>k je tak pripomienkou, že máme budovať misionárske cesty.</w:t>
      </w:r>
    </w:p>
    <w:p w14:paraId="6614CF88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89" w14:textId="77777777" w:rsidR="00891328" w:rsidRDefault="00C4212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Spoločné modlitby veriacich – prednášajú deti</w:t>
      </w:r>
    </w:p>
    <w:p w14:paraId="6614CF8A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8B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Bratia a sestry, Boh nám všetkým sľubuje nádej a budúcnosť. Neustále nám dáva znamenia, ktoré nám to pripomínajú. Teraz ich spolu s našimi starosťami,</w:t>
      </w:r>
      <w:r>
        <w:rPr>
          <w:rFonts w:ascii="Calibri" w:hAnsi="Calibri"/>
          <w:sz w:val="26"/>
          <w:szCs w:val="26"/>
        </w:rPr>
        <w:t xml:space="preserve"> obavami a prosbami prednášame.</w:t>
      </w:r>
    </w:p>
    <w:p w14:paraId="6614CF8C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Prosme spoločne: Prosíme ťa, vyslyš nás.</w:t>
      </w:r>
    </w:p>
    <w:p w14:paraId="6614CF8D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8E" w14:textId="77777777" w:rsidR="00891328" w:rsidRDefault="00C4212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1. Pohár s vodou</w:t>
      </w:r>
    </w:p>
    <w:p w14:paraId="6614CF8F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Prinášam pohár s vodou. Voda predstavuje život, osvieženie a úrodu.</w:t>
      </w:r>
    </w:p>
    <w:p w14:paraId="6614CF90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Prosíme za tých, ktorí nemajú prístup k pitnej vode a túžia po sviežej, čistej vode. Za všetkých,</w:t>
      </w:r>
      <w:r>
        <w:rPr>
          <w:rFonts w:ascii="Calibri" w:hAnsi="Calibri"/>
          <w:sz w:val="26"/>
          <w:szCs w:val="26"/>
        </w:rPr>
        <w:t xml:space="preserve"> ktorí nemajú dostatok vody na pitie, pestovanie rastlín na živobytie alebo pre zvieratá. Prosme spoločne.</w:t>
      </w:r>
    </w:p>
    <w:p w14:paraId="6614CF91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Všetci: Prosíme ťa, vyslyš nás.</w:t>
      </w:r>
    </w:p>
    <w:p w14:paraId="6614CF92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93" w14:textId="77777777" w:rsidR="00891328" w:rsidRDefault="00C4212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2. Strom/rastlina</w:t>
      </w:r>
    </w:p>
    <w:p w14:paraId="6614CF94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Prinášam stromček. Strom sa zakorení hlboko do zeme a čerpá z nej silu.</w:t>
      </w:r>
    </w:p>
    <w:p w14:paraId="6614CF95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Prosíme za všetkých, ktor</w:t>
      </w:r>
      <w:r>
        <w:rPr>
          <w:rFonts w:ascii="Calibri" w:hAnsi="Calibri"/>
          <w:sz w:val="26"/>
          <w:szCs w:val="26"/>
        </w:rPr>
        <w:t xml:space="preserve">í sú vysídlení a museli opustiť svoje domovy a známe prostredie. Za tých, </w:t>
      </w:r>
      <w:r>
        <w:rPr>
          <w:rFonts w:ascii="Calibri" w:hAnsi="Calibri"/>
          <w:sz w:val="26"/>
          <w:szCs w:val="26"/>
        </w:rPr>
        <w:lastRenderedPageBreak/>
        <w:t>ktorí hľadajú nové miesto, kde by mohli zapustiť korene. Prosme spoločne.</w:t>
      </w:r>
    </w:p>
    <w:p w14:paraId="6614CF96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Všetci: Prosíme ťa, vyslyš nás.</w:t>
      </w:r>
    </w:p>
    <w:p w14:paraId="6614CF97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98" w14:textId="77777777" w:rsidR="00891328" w:rsidRDefault="00C4212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3. Semienko</w:t>
      </w:r>
    </w:p>
    <w:p w14:paraId="6614CF99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Prinášam semienko. Až keď padne do zeme a odumrie, vyrastie z n</w:t>
      </w:r>
      <w:r>
        <w:rPr>
          <w:rFonts w:ascii="Calibri" w:hAnsi="Calibri"/>
          <w:sz w:val="26"/>
          <w:szCs w:val="26"/>
        </w:rPr>
        <w:t>eho niečo nové.</w:t>
      </w:r>
    </w:p>
    <w:p w14:paraId="6614CF9A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Modlime sa za všetkých, ktorí stratili svojich blízkych a milovaných a museli ich pochovať nevediac, čo bude ďalej. Za tých, pre ktorých je ťažké dôverovať Božiemu prísľubu o nádeji a budúcnosti. Prosme spoločne.</w:t>
      </w:r>
    </w:p>
    <w:p w14:paraId="6614CF9B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Všetci: Prosíme ťa, </w:t>
      </w:r>
      <w:r>
        <w:rPr>
          <w:rFonts w:ascii="Calibri" w:hAnsi="Calibri"/>
          <w:sz w:val="26"/>
          <w:szCs w:val="26"/>
        </w:rPr>
        <w:t>vyslyš nás.</w:t>
      </w:r>
    </w:p>
    <w:p w14:paraId="6614CF9C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9D" w14:textId="77777777" w:rsidR="00891328" w:rsidRDefault="00C4212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4. Ovocie</w:t>
      </w:r>
    </w:p>
    <w:p w14:paraId="6614CF9E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Prinášam ovocie. Predstavuje tvoju štedrosť k nám.</w:t>
      </w:r>
    </w:p>
    <w:p w14:paraId="6614CF9F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Ty sa pre nás na Vianoce staneš najväčším darom a tak nám prinesieš spásu. No tým tvoja starostlivosť o nás nekončí. Neustále nás zahŕňaš svojou starostlivosťou a dobrotou. Ďakujeme</w:t>
      </w:r>
      <w:r>
        <w:rPr>
          <w:rFonts w:ascii="Calibri" w:hAnsi="Calibri"/>
          <w:sz w:val="26"/>
          <w:szCs w:val="26"/>
        </w:rPr>
        <w:t xml:space="preserve"> ti za plody zeme, ktoré môžeme požívať. Uvedomujeme si, že mnoho ľudí na zemi nemá čo jesť. Za tých, ktorí trpia hladom a smädom, aby sme mohli čiastočne zmierniť ich utrpenie. Prosme spoločne.</w:t>
      </w:r>
    </w:p>
    <w:p w14:paraId="6614CFA0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Všetci: Prosíme ťa, vyslyš nás.</w:t>
      </w:r>
    </w:p>
    <w:p w14:paraId="6614CFA1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A2" w14:textId="77777777" w:rsidR="00891328" w:rsidRDefault="00C4212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5. Sviečka</w:t>
      </w:r>
    </w:p>
    <w:p w14:paraId="6614CFA3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Prinášam sviecu. </w:t>
      </w:r>
      <w:r>
        <w:rPr>
          <w:rFonts w:ascii="Calibri" w:hAnsi="Calibri"/>
          <w:sz w:val="26"/>
          <w:szCs w:val="26"/>
        </w:rPr>
        <w:t>Sviečka je symbolom svetla, ktoré osvetľuje temnotu.</w:t>
      </w:r>
    </w:p>
    <w:p w14:paraId="6614CFA4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Prosím ťa, požehnaj Etiópiu a všetky deti v nej. Zastav vojnu a pošli tam ľudí, ktorí by vedeli nasýtiť hladných a dať vodu smädným. Vráť deťom radosť, aby sa mohli tešiť, aby boli zdravé a aby ťa mohli</w:t>
      </w:r>
      <w:r>
        <w:rPr>
          <w:rFonts w:ascii="Calibri" w:hAnsi="Calibri"/>
          <w:sz w:val="26"/>
          <w:szCs w:val="26"/>
        </w:rPr>
        <w:t xml:space="preserve"> chváliť. Prosme spoločne.</w:t>
      </w:r>
    </w:p>
    <w:p w14:paraId="6614CFA5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Všetci: Prosíme ťa, vyslyš nás.</w:t>
      </w:r>
    </w:p>
    <w:p w14:paraId="6614CFA6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A7" w14:textId="77777777" w:rsidR="00891328" w:rsidRDefault="00C4212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6. Chlieb a víno</w:t>
      </w:r>
    </w:p>
    <w:p w14:paraId="6614CFA8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K oltáru prinášam chlieb a víno, plody zeme a ľudskej práce. Pripomínajú nám, že Ježiš sa mnohokrát delil s ľuďmi o jedlo. Zažívali s ním spoločenstvo a radosť zo života. Modlime </w:t>
      </w:r>
      <w:r>
        <w:rPr>
          <w:rFonts w:ascii="Calibri" w:hAnsi="Calibri"/>
          <w:sz w:val="26"/>
          <w:szCs w:val="26"/>
        </w:rPr>
        <w:t>sa za všetkých, ktorí sú osamelí a opustení, ale aj za všetkých, ktorí stratili radosť zo života. Prosme spoločne.</w:t>
      </w:r>
    </w:p>
    <w:p w14:paraId="6614CFA9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Všetci: Prosíme ťa, vyslyš nás.</w:t>
      </w:r>
    </w:p>
    <w:p w14:paraId="6614CFAA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AB" w14:textId="77777777" w:rsidR="00891328" w:rsidRDefault="00C4212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Modlitba</w:t>
      </w:r>
    </w:p>
    <w:p w14:paraId="6614CFAC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Pane, Ježišu Kriste, žehnaj ľudí na celom svete. Daj sa poznať tým, ktorí ťa hľadajú. Posilni vieru</w:t>
      </w:r>
      <w:r>
        <w:rPr>
          <w:rFonts w:ascii="Calibri" w:hAnsi="Calibri"/>
          <w:sz w:val="26"/>
          <w:szCs w:val="26"/>
        </w:rPr>
        <w:t xml:space="preserve"> tých, ktorí ťa vyznávajú. Dovoľ im, aby sa stále znovu vydávali na cestu k tebe ako traja mudrci z Východu.</w:t>
      </w:r>
    </w:p>
    <w:p w14:paraId="6614CFAD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Skrze Krista, nášho Pána. Amen.</w:t>
      </w:r>
    </w:p>
    <w:p w14:paraId="6614CFAE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AF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B0" w14:textId="77777777" w:rsidR="00891328" w:rsidRDefault="00C4212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Hra Tri vzácne dary pre ľudstvo</w:t>
      </w:r>
    </w:p>
    <w:p w14:paraId="6614CFB1" w14:textId="77777777" w:rsidR="00891328" w:rsidRDefault="00891328">
      <w:pPr>
        <w:pStyle w:val="Standard"/>
        <w:rPr>
          <w:rFonts w:ascii="Calibri" w:hAnsi="Calibri"/>
          <w:b/>
          <w:bCs/>
          <w:sz w:val="26"/>
          <w:szCs w:val="26"/>
        </w:rPr>
      </w:pPr>
    </w:p>
    <w:p w14:paraId="6614CFB2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K.: Milí </w:t>
      </w:r>
      <w:proofErr w:type="spellStart"/>
      <w:r>
        <w:rPr>
          <w:rFonts w:ascii="Calibri" w:hAnsi="Calibri"/>
          <w:sz w:val="26"/>
          <w:szCs w:val="26"/>
        </w:rPr>
        <w:t>koledníci</w:t>
      </w:r>
      <w:proofErr w:type="spellEnd"/>
      <w:r>
        <w:rPr>
          <w:rFonts w:ascii="Calibri" w:hAnsi="Calibri"/>
          <w:sz w:val="26"/>
          <w:szCs w:val="26"/>
        </w:rPr>
        <w:t>, traja králi mali so sebou tri veľmi vzácne dary. Kto vie vym</w:t>
      </w:r>
      <w:r>
        <w:rPr>
          <w:rFonts w:ascii="Calibri" w:hAnsi="Calibri"/>
          <w:sz w:val="26"/>
          <w:szCs w:val="26"/>
        </w:rPr>
        <w:t>enovať tieto tri dary? (Nechajte deti odpovedať: zlato, kadidlo a myrha.) Pred chvíľkou som povedal, že tieto tri dary sú veľmi vzácne. A nielen preto, že sú veľmi drahé. Samozrejme, najmä zlato, ale ani kadidlo a myrha nie sú lacné. Sú však veľmi cenné aj</w:t>
      </w:r>
      <w:r>
        <w:rPr>
          <w:rFonts w:ascii="Calibri" w:hAnsi="Calibri"/>
          <w:sz w:val="26"/>
          <w:szCs w:val="26"/>
        </w:rPr>
        <w:t xml:space="preserve"> z iného dôvodu. O chvíľu sa o tom dozvieme viac.</w:t>
      </w:r>
    </w:p>
    <w:p w14:paraId="6614CFB3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B4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1. </w:t>
      </w:r>
      <w:proofErr w:type="spellStart"/>
      <w:r>
        <w:rPr>
          <w:rFonts w:ascii="Calibri" w:hAnsi="Calibri"/>
          <w:sz w:val="26"/>
          <w:szCs w:val="26"/>
        </w:rPr>
        <w:t>koledník</w:t>
      </w:r>
      <w:proofErr w:type="spellEnd"/>
      <w:r>
        <w:rPr>
          <w:rFonts w:ascii="Calibri" w:hAnsi="Calibri"/>
          <w:sz w:val="26"/>
          <w:szCs w:val="26"/>
        </w:rPr>
        <w:t>: Ľuďom prinášam zlato.</w:t>
      </w:r>
    </w:p>
    <w:p w14:paraId="6614CFB5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B6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K: Ďakujem! Vznešený kráľ, povedz nám, prosím, o zlate, ktoré prinášaš.</w:t>
      </w:r>
    </w:p>
    <w:p w14:paraId="6614CFB7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B8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1. </w:t>
      </w:r>
      <w:proofErr w:type="spellStart"/>
      <w:r>
        <w:rPr>
          <w:rFonts w:ascii="Calibri" w:hAnsi="Calibri"/>
          <w:sz w:val="26"/>
          <w:szCs w:val="26"/>
        </w:rPr>
        <w:t>koledník</w:t>
      </w:r>
      <w:proofErr w:type="spellEnd"/>
      <w:r>
        <w:rPr>
          <w:rFonts w:ascii="Calibri" w:hAnsi="Calibri"/>
          <w:sz w:val="26"/>
          <w:szCs w:val="26"/>
        </w:rPr>
        <w:t xml:space="preserve">: Zlato má veľkú hodnotu. Preto aj víťazi olympijských hier získavajú zlatú </w:t>
      </w:r>
      <w:r>
        <w:rPr>
          <w:rFonts w:ascii="Calibri" w:hAnsi="Calibri"/>
          <w:sz w:val="26"/>
          <w:szCs w:val="26"/>
        </w:rPr>
        <w:t xml:space="preserve">medailu. Králi </w:t>
      </w:r>
      <w:r>
        <w:rPr>
          <w:rFonts w:ascii="Calibri" w:hAnsi="Calibri"/>
          <w:sz w:val="26"/>
          <w:szCs w:val="26"/>
        </w:rPr>
        <w:lastRenderedPageBreak/>
        <w:t xml:space="preserve">nosia zlaté koruny. Aj my </w:t>
      </w:r>
      <w:proofErr w:type="spellStart"/>
      <w:r>
        <w:rPr>
          <w:rFonts w:ascii="Calibri" w:hAnsi="Calibri"/>
          <w:sz w:val="26"/>
          <w:szCs w:val="26"/>
        </w:rPr>
        <w:t>koledníci</w:t>
      </w:r>
      <w:proofErr w:type="spellEnd"/>
      <w:r>
        <w:rPr>
          <w:rFonts w:ascii="Calibri" w:hAnsi="Calibri"/>
          <w:sz w:val="26"/>
          <w:szCs w:val="26"/>
        </w:rPr>
        <w:t xml:space="preserve"> môžeme nosiť koruny a prichádzať k ľuďom ako králi.</w:t>
      </w:r>
    </w:p>
    <w:p w14:paraId="6614CFB9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BA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K: Správne! Tu v kostole vidím veľa zlatých korún. Ale kráľovnami a kráľmi nie ste len vtedy, keď chodíte spievať koledy. Pretože pre Boha je výnimočný </w:t>
      </w:r>
      <w:r>
        <w:rPr>
          <w:rFonts w:ascii="Calibri" w:hAnsi="Calibri"/>
          <w:sz w:val="26"/>
          <w:szCs w:val="26"/>
        </w:rPr>
        <w:t xml:space="preserve">každý človek, všetci si zaslúžime zlatú medailu. Každý jeden z nás je jedinečný. Každý človek je stvorený na Boží obraz. Ako </w:t>
      </w:r>
      <w:proofErr w:type="spellStart"/>
      <w:r>
        <w:rPr>
          <w:rFonts w:ascii="Calibri" w:hAnsi="Calibri"/>
          <w:sz w:val="26"/>
          <w:szCs w:val="26"/>
        </w:rPr>
        <w:t>koledníci</w:t>
      </w:r>
      <w:proofErr w:type="spellEnd"/>
      <w:r>
        <w:rPr>
          <w:rFonts w:ascii="Calibri" w:hAnsi="Calibri"/>
          <w:sz w:val="26"/>
          <w:szCs w:val="26"/>
        </w:rPr>
        <w:t xml:space="preserve"> prinášate toto posolstvo ľuďom aj vy.</w:t>
      </w:r>
    </w:p>
    <w:p w14:paraId="6614CFBB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BC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2. </w:t>
      </w:r>
      <w:proofErr w:type="spellStart"/>
      <w:r>
        <w:rPr>
          <w:rFonts w:ascii="Calibri" w:hAnsi="Calibri"/>
          <w:sz w:val="26"/>
          <w:szCs w:val="26"/>
        </w:rPr>
        <w:t>koledník</w:t>
      </w:r>
      <w:proofErr w:type="spellEnd"/>
      <w:r>
        <w:rPr>
          <w:rFonts w:ascii="Calibri" w:hAnsi="Calibri"/>
          <w:sz w:val="26"/>
          <w:szCs w:val="26"/>
        </w:rPr>
        <w:t>: Ľuďom prinášam kadidlo.</w:t>
      </w:r>
    </w:p>
    <w:p w14:paraId="6614CFBD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BE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K: Ďakujem! Ctený kráľ, povedz nám, prosím, </w:t>
      </w:r>
      <w:r>
        <w:rPr>
          <w:rFonts w:ascii="Calibri" w:hAnsi="Calibri"/>
          <w:sz w:val="26"/>
          <w:szCs w:val="26"/>
        </w:rPr>
        <w:t>o kadidle, ktoré prinášaš.</w:t>
      </w:r>
    </w:p>
    <w:p w14:paraId="6614CFBF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C0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2. </w:t>
      </w:r>
      <w:proofErr w:type="spellStart"/>
      <w:r>
        <w:rPr>
          <w:rFonts w:ascii="Calibri" w:hAnsi="Calibri"/>
          <w:sz w:val="26"/>
          <w:szCs w:val="26"/>
        </w:rPr>
        <w:t>koledník</w:t>
      </w:r>
      <w:proofErr w:type="spellEnd"/>
      <w:r>
        <w:rPr>
          <w:rFonts w:ascii="Calibri" w:hAnsi="Calibri"/>
          <w:sz w:val="26"/>
          <w:szCs w:val="26"/>
        </w:rPr>
        <w:t xml:space="preserve">: Kadidlo je vysušená živica stromu. Používa sa pri svätej omši (a aj pri koledovaní). Zrnká kadidla sa kladú na uhlíky v kadidelnici. Dym niekedy naplní celý kostol. (Veľa ľudí má radosť, keď sa v ich domovoch počas </w:t>
      </w:r>
      <w:r>
        <w:rPr>
          <w:rFonts w:ascii="Calibri" w:hAnsi="Calibri"/>
          <w:sz w:val="26"/>
          <w:szCs w:val="26"/>
        </w:rPr>
        <w:t>koledovania šíri príjemná vôňa.)</w:t>
      </w:r>
    </w:p>
    <w:p w14:paraId="6614CFC1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C2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K: Presne tak, vôňa kadidla sa rýchlo a krásne šíri v našich kostoloch (a domovoch). Spája nás ľudí s Kristom, s Bohom. Apoštol Pavol to vyjadril viac-menej takto: Kresťania šíria vo svete peknú vôňu, pretože ľuďom prináša</w:t>
      </w:r>
      <w:r>
        <w:rPr>
          <w:rFonts w:ascii="Calibri" w:hAnsi="Calibri"/>
          <w:sz w:val="26"/>
          <w:szCs w:val="26"/>
        </w:rPr>
        <w:t>jú radostnú zvesť. To isté robte aj vy, keď idete niekam koledovať.</w:t>
      </w:r>
    </w:p>
    <w:p w14:paraId="6614CFC3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C4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3. </w:t>
      </w:r>
      <w:proofErr w:type="spellStart"/>
      <w:r>
        <w:rPr>
          <w:rFonts w:ascii="Calibri" w:hAnsi="Calibri"/>
          <w:sz w:val="26"/>
          <w:szCs w:val="26"/>
        </w:rPr>
        <w:t>koledník</w:t>
      </w:r>
      <w:proofErr w:type="spellEnd"/>
      <w:r>
        <w:rPr>
          <w:rFonts w:ascii="Calibri" w:hAnsi="Calibri"/>
          <w:sz w:val="26"/>
          <w:szCs w:val="26"/>
        </w:rPr>
        <w:t>: Ľuďom prinášam myrhu.</w:t>
      </w:r>
    </w:p>
    <w:p w14:paraId="6614CFC5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C6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K: Ďakujem! Vážený kráľ, povedz nám, prosím, o myrhe, ktorú prinášaš.</w:t>
      </w:r>
    </w:p>
    <w:p w14:paraId="6614CFC7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C8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3. </w:t>
      </w:r>
      <w:proofErr w:type="spellStart"/>
      <w:r>
        <w:rPr>
          <w:rFonts w:ascii="Calibri" w:hAnsi="Calibri"/>
          <w:sz w:val="26"/>
          <w:szCs w:val="26"/>
        </w:rPr>
        <w:t>koledník</w:t>
      </w:r>
      <w:proofErr w:type="spellEnd"/>
      <w:r>
        <w:rPr>
          <w:rFonts w:ascii="Calibri" w:hAnsi="Calibri"/>
          <w:sz w:val="26"/>
          <w:szCs w:val="26"/>
        </w:rPr>
        <w:t xml:space="preserve">: Myrha je tiež vysušená živica stromu. Rovnako ako zlato a kadidlo, </w:t>
      </w:r>
      <w:r>
        <w:rPr>
          <w:rFonts w:ascii="Calibri" w:hAnsi="Calibri"/>
          <w:sz w:val="26"/>
          <w:szCs w:val="26"/>
        </w:rPr>
        <w:t>aj myrha je veľmi vzácna. Ale nepáli sa ako kadidlo. Z myrhy sa vyrába masť alebo sirup proti kašľu.</w:t>
      </w:r>
    </w:p>
    <w:p w14:paraId="6614CFC9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CA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K: Áno, myrha je liek, ktorý ľudia používajú už tisíce rokov. Chráni pokožku a dýchacie cesty a pomáha udržať si zdravie. </w:t>
      </w:r>
      <w:proofErr w:type="spellStart"/>
      <w:r>
        <w:rPr>
          <w:rFonts w:ascii="Calibri" w:hAnsi="Calibri"/>
          <w:sz w:val="26"/>
          <w:szCs w:val="26"/>
        </w:rPr>
        <w:t>Koledníci</w:t>
      </w:r>
      <w:proofErr w:type="spellEnd"/>
      <w:r>
        <w:rPr>
          <w:rFonts w:ascii="Calibri" w:hAnsi="Calibri"/>
          <w:sz w:val="26"/>
          <w:szCs w:val="26"/>
        </w:rPr>
        <w:t>, keď tento rok pôjdete</w:t>
      </w:r>
      <w:r>
        <w:rPr>
          <w:rFonts w:ascii="Calibri" w:hAnsi="Calibri"/>
          <w:sz w:val="26"/>
          <w:szCs w:val="26"/>
        </w:rPr>
        <w:t xml:space="preserve"> k ľuďom koledovať, okrem požehnania im prineste aj dôležité posolstvo: zdravie je právo dieťaťa. O deti v chudobných krajinách by malo byť dobre postarané, a to aj vtedy, keď sú choré. Aj o to sa usilujete vy, </w:t>
      </w:r>
      <w:proofErr w:type="spellStart"/>
      <w:r>
        <w:rPr>
          <w:rFonts w:ascii="Calibri" w:hAnsi="Calibri"/>
          <w:sz w:val="26"/>
          <w:szCs w:val="26"/>
        </w:rPr>
        <w:t>koledníci</w:t>
      </w:r>
      <w:proofErr w:type="spellEnd"/>
      <w:r>
        <w:rPr>
          <w:rFonts w:ascii="Calibri" w:hAnsi="Calibri"/>
          <w:sz w:val="26"/>
          <w:szCs w:val="26"/>
        </w:rPr>
        <w:t>.</w:t>
      </w:r>
    </w:p>
    <w:p w14:paraId="6614CFCB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CC" w14:textId="77777777" w:rsidR="00891328" w:rsidRDefault="00C4212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Modlitba za pokoj v Etiópii (kňaz</w:t>
      </w:r>
      <w:r>
        <w:rPr>
          <w:rFonts w:ascii="Calibri" w:hAnsi="Calibri"/>
          <w:b/>
          <w:bCs/>
          <w:sz w:val="26"/>
          <w:szCs w:val="26"/>
        </w:rPr>
        <w:t xml:space="preserve"> spolu s deťmi)</w:t>
      </w:r>
    </w:p>
    <w:p w14:paraId="6614CFCD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Milé deti na záver svätej omše sa budeme spoločne modliť za pokoj v Etiópii. Iba detí opakujte nahlas po mne slová tejto modlitby:</w:t>
      </w:r>
    </w:p>
    <w:p w14:paraId="6614CFCE" w14:textId="77777777" w:rsidR="00891328" w:rsidRDefault="00C4212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Kňaz: Pane Ježišu chcem ťa teraz prosiť za deti v Etiópii.</w:t>
      </w:r>
    </w:p>
    <w:p w14:paraId="6614CFCF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DETI: Pane Ježišu chcem ťa teraz prosiť za deti v </w:t>
      </w:r>
      <w:r>
        <w:rPr>
          <w:rFonts w:ascii="Calibri" w:hAnsi="Calibri"/>
          <w:sz w:val="26"/>
          <w:szCs w:val="26"/>
        </w:rPr>
        <w:t>Etiópii.</w:t>
      </w:r>
    </w:p>
    <w:p w14:paraId="6614CFD0" w14:textId="77777777" w:rsidR="00891328" w:rsidRDefault="00C4212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Kňaz: Požehnaj Etiópiu a všetky deti v nej.</w:t>
      </w:r>
    </w:p>
    <w:p w14:paraId="6614CFD1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DETI: Požehnaj Etiópiu a všetky deti v nej.</w:t>
      </w:r>
    </w:p>
    <w:p w14:paraId="6614CFD2" w14:textId="77777777" w:rsidR="00891328" w:rsidRDefault="00C4212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Kňaz: Prosím ťa za deti, ktoré nemajú vodu a jedlo.</w:t>
      </w:r>
    </w:p>
    <w:p w14:paraId="6614CFD3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DETI: Prosím ťa za deti, ktoré nemajú vodu a jedlo.</w:t>
      </w:r>
    </w:p>
    <w:p w14:paraId="6614CFD4" w14:textId="77777777" w:rsidR="00891328" w:rsidRDefault="00C4212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Kňaz: Prosím ťa za deti, ktoré sú choré.</w:t>
      </w:r>
    </w:p>
    <w:p w14:paraId="6614CFD5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DETI: </w:t>
      </w:r>
      <w:r>
        <w:rPr>
          <w:rFonts w:ascii="Calibri" w:hAnsi="Calibri"/>
          <w:sz w:val="26"/>
          <w:szCs w:val="26"/>
        </w:rPr>
        <w:t>Prosím ťa za deti, ktoré sú choré.</w:t>
      </w:r>
    </w:p>
    <w:p w14:paraId="6614CFD6" w14:textId="77777777" w:rsidR="00891328" w:rsidRDefault="00C4212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Kňaz: Prosím ťa za deti, ktoré majú strach z vojny.</w:t>
      </w:r>
    </w:p>
    <w:p w14:paraId="6614CFD7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DETI: Prosím ťa za deti, ktoré majú strach z vojny.</w:t>
      </w:r>
    </w:p>
    <w:p w14:paraId="6614CFD8" w14:textId="77777777" w:rsidR="00891328" w:rsidRDefault="00C4212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Kňaz: Prosím ťa, aby tam skončila vojna.</w:t>
      </w:r>
    </w:p>
    <w:p w14:paraId="6614CFD9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DETI: Prosím ťa, aby tam skončila vojna.</w:t>
      </w:r>
    </w:p>
    <w:p w14:paraId="6614CFDA" w14:textId="77777777" w:rsidR="00891328" w:rsidRDefault="00C4212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Kňaz: A nastal pokoj a mier.</w:t>
      </w:r>
    </w:p>
    <w:p w14:paraId="6614CFDB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DETI: </w:t>
      </w:r>
      <w:r>
        <w:rPr>
          <w:rFonts w:ascii="Calibri" w:hAnsi="Calibri"/>
          <w:sz w:val="26"/>
          <w:szCs w:val="26"/>
        </w:rPr>
        <w:t>A nastal pokoj a mier.</w:t>
      </w:r>
    </w:p>
    <w:p w14:paraId="6614CFDC" w14:textId="77777777" w:rsidR="00891328" w:rsidRDefault="00C4212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Kňaz: Vráť deťom radosť, aby žili v pokoji.</w:t>
      </w:r>
    </w:p>
    <w:p w14:paraId="6614CFDD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>DETI: Vráť deťom radosť, aby žili v pokoji.</w:t>
      </w:r>
    </w:p>
    <w:p w14:paraId="6614CFDE" w14:textId="77777777" w:rsidR="00891328" w:rsidRDefault="00C4212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Kňaz: Aby ťa chválili a modlili sa.</w:t>
      </w:r>
    </w:p>
    <w:p w14:paraId="6614CFDF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DETI: by ťa chválili a modlili sa.</w:t>
      </w:r>
    </w:p>
    <w:p w14:paraId="6614CFE0" w14:textId="77777777" w:rsidR="00891328" w:rsidRDefault="00C42125">
      <w:pPr>
        <w:pStyle w:val="Standard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Kňaz: Na veky vekov. Amen.</w:t>
      </w:r>
    </w:p>
    <w:p w14:paraId="6614CFE1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DETI: Na veky vekov. Amen.</w:t>
      </w:r>
    </w:p>
    <w:p w14:paraId="6614CFE2" w14:textId="77777777" w:rsidR="00891328" w:rsidRDefault="00891328">
      <w:pPr>
        <w:pStyle w:val="Standard"/>
        <w:rPr>
          <w:rFonts w:ascii="Calibri" w:hAnsi="Calibri"/>
          <w:sz w:val="26"/>
          <w:szCs w:val="26"/>
        </w:rPr>
      </w:pPr>
    </w:p>
    <w:p w14:paraId="6614CFE3" w14:textId="77777777" w:rsidR="00891328" w:rsidRDefault="00C42125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Ďakujeme vám deti</w:t>
      </w:r>
      <w:r>
        <w:rPr>
          <w:rFonts w:ascii="Calibri" w:hAnsi="Calibri"/>
          <w:sz w:val="26"/>
          <w:szCs w:val="26"/>
        </w:rPr>
        <w:t xml:space="preserve"> za modlitbu, ktorá má u Boha veľkú cenu.</w:t>
      </w:r>
    </w:p>
    <w:sectPr w:rsidR="00891328">
      <w:pgSz w:w="11906" w:h="16838"/>
      <w:pgMar w:top="567" w:right="567" w:bottom="567" w:left="56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CF1D" w14:textId="77777777" w:rsidR="00000000" w:rsidRDefault="00C42125">
      <w:r>
        <w:separator/>
      </w:r>
    </w:p>
  </w:endnote>
  <w:endnote w:type="continuationSeparator" w:id="0">
    <w:p w14:paraId="6614CF1F" w14:textId="77777777" w:rsidR="00000000" w:rsidRDefault="00C4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CF19" w14:textId="77777777" w:rsidR="00000000" w:rsidRDefault="00C42125">
      <w:r>
        <w:rPr>
          <w:color w:val="000000"/>
        </w:rPr>
        <w:ptab w:relativeTo="margin" w:alignment="center" w:leader="none"/>
      </w:r>
    </w:p>
  </w:footnote>
  <w:footnote w:type="continuationSeparator" w:id="0">
    <w:p w14:paraId="6614CF1B" w14:textId="77777777" w:rsidR="00000000" w:rsidRDefault="00C42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WxNDG1NDE2NzQ3MTNW0lEKTi0uzszPAykwrAUAcMKLNywAAAA="/>
  </w:docVars>
  <w:rsids>
    <w:rsidRoot w:val="00891328"/>
    <w:rsid w:val="00891328"/>
    <w:rsid w:val="00C4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CF19"/>
  <w15:docId w15:val="{C8727E15-1FE7-45DD-85C8-763510B1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odtitul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2397</Words>
  <Characters>13669</Characters>
  <Application>Microsoft Office Word</Application>
  <DocSecurity>0</DocSecurity>
  <Lines>113</Lines>
  <Paragraphs>32</Paragraphs>
  <ScaleCrop>false</ScaleCrop>
  <Company/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Farbák</dc:creator>
  <cp:lastModifiedBy>Farbák Martin</cp:lastModifiedBy>
  <cp:revision>2</cp:revision>
  <dcterms:created xsi:type="dcterms:W3CDTF">2022-12-14T12:30:00Z</dcterms:created>
  <dcterms:modified xsi:type="dcterms:W3CDTF">2022-12-14T12:30:00Z</dcterms:modified>
</cp:coreProperties>
</file>